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9A28" w14:textId="7FB6253E" w:rsidR="00BA6FAA" w:rsidRPr="00E50BB5" w:rsidRDefault="00BA6FAA" w:rsidP="00BA6FAA">
      <w:pPr>
        <w:pStyle w:val="Title"/>
        <w:rPr>
          <w:sz w:val="30"/>
          <w:szCs w:val="30"/>
        </w:rPr>
      </w:pPr>
      <w:r w:rsidRPr="001574D0">
        <w:rPr>
          <w:sz w:val="30"/>
          <w:szCs w:val="30"/>
        </w:rPr>
        <w:t xml:space="preserve">Possible Curricular Design:  M.A. </w:t>
      </w:r>
      <w:r>
        <w:rPr>
          <w:sz w:val="30"/>
          <w:szCs w:val="30"/>
        </w:rPr>
        <w:t xml:space="preserve">with </w:t>
      </w:r>
      <w:r w:rsidR="00A3432A">
        <w:rPr>
          <w:sz w:val="30"/>
          <w:szCs w:val="30"/>
        </w:rPr>
        <w:t>Children and Youth Ministry and Advocacy</w:t>
      </w:r>
      <w:r w:rsidR="001A61EE">
        <w:rPr>
          <w:sz w:val="30"/>
          <w:szCs w:val="30"/>
        </w:rPr>
        <w:t xml:space="preserve"> Specialization</w:t>
      </w:r>
    </w:p>
    <w:p w14:paraId="2CB2B086" w14:textId="77777777" w:rsidR="00BA6FAA" w:rsidRPr="00CA1EF9" w:rsidRDefault="00BA6FAA" w:rsidP="00BA6FAA">
      <w:pPr>
        <w:rPr>
          <w:rFonts w:ascii="Times New Roman" w:hAnsi="Times New Roman" w:cs="Times New Roman"/>
          <w:sz w:val="24"/>
          <w:szCs w:val="24"/>
        </w:rPr>
      </w:pPr>
      <w:r w:rsidRPr="00CA1EF9">
        <w:rPr>
          <w:rFonts w:ascii="Times New Roman" w:hAnsi="Times New Roman" w:cs="Times New Roman"/>
          <w:b/>
          <w:sz w:val="24"/>
          <w:szCs w:val="24"/>
        </w:rPr>
        <w:t>Degree</w:t>
      </w:r>
      <w:r w:rsidRPr="00CA1EF9">
        <w:rPr>
          <w:rFonts w:ascii="Times New Roman" w:hAnsi="Times New Roman" w:cs="Times New Roman"/>
          <w:sz w:val="24"/>
          <w:szCs w:val="24"/>
        </w:rPr>
        <w:t>: Master of Arts</w:t>
      </w:r>
    </w:p>
    <w:p w14:paraId="5E2ABCCD" w14:textId="2559279F" w:rsidR="00BA6FAA" w:rsidRPr="00CA1EF9" w:rsidRDefault="001A61EE" w:rsidP="00BA6FAA">
      <w:pPr>
        <w:rPr>
          <w:rFonts w:ascii="Times New Roman" w:hAnsi="Times New Roman" w:cs="Times New Roman"/>
          <w:sz w:val="24"/>
          <w:szCs w:val="24"/>
        </w:rPr>
      </w:pPr>
      <w:r w:rsidRPr="00CA1EF9">
        <w:rPr>
          <w:rFonts w:ascii="Times New Roman" w:hAnsi="Times New Roman" w:cs="Times New Roman"/>
          <w:b/>
          <w:sz w:val="24"/>
          <w:szCs w:val="24"/>
        </w:rPr>
        <w:t>Specialization</w:t>
      </w:r>
      <w:r w:rsidR="00BA6FAA" w:rsidRPr="00CA1EF9">
        <w:rPr>
          <w:rFonts w:ascii="Times New Roman" w:hAnsi="Times New Roman" w:cs="Times New Roman"/>
          <w:sz w:val="24"/>
          <w:szCs w:val="24"/>
        </w:rPr>
        <w:t xml:space="preserve">: </w:t>
      </w:r>
      <w:r w:rsidR="00A3432A" w:rsidRPr="00CA1EF9">
        <w:rPr>
          <w:rFonts w:ascii="Times New Roman" w:hAnsi="Times New Roman" w:cs="Times New Roman"/>
          <w:sz w:val="24"/>
          <w:szCs w:val="24"/>
        </w:rPr>
        <w:t>Children and Youth Ministry and Advocacy (CYMA)</w:t>
      </w:r>
    </w:p>
    <w:p w14:paraId="3AB15DA8" w14:textId="1BFA1A71" w:rsidR="001A61EE" w:rsidRPr="00CA1EF9" w:rsidRDefault="00BA6FAA" w:rsidP="001A61EE">
      <w:pPr>
        <w:rPr>
          <w:rFonts w:ascii="Times New Roman" w:hAnsi="Times New Roman" w:cs="Times New Roman"/>
          <w:color w:val="000000"/>
          <w:sz w:val="24"/>
          <w:szCs w:val="24"/>
        </w:rPr>
      </w:pPr>
      <w:r w:rsidRPr="00CA1EF9">
        <w:rPr>
          <w:rFonts w:ascii="Times New Roman" w:hAnsi="Times New Roman" w:cs="Times New Roman"/>
          <w:b/>
          <w:sz w:val="24"/>
          <w:szCs w:val="24"/>
        </w:rPr>
        <w:t>Purpose</w:t>
      </w:r>
      <w:r w:rsidRPr="00CA1EF9">
        <w:rPr>
          <w:rFonts w:ascii="Times New Roman" w:hAnsi="Times New Roman" w:cs="Times New Roman"/>
          <w:sz w:val="24"/>
          <w:szCs w:val="24"/>
        </w:rPr>
        <w:t xml:space="preserve">: </w:t>
      </w:r>
      <w:r w:rsidR="008A4AF5" w:rsidRPr="00CA1EF9">
        <w:rPr>
          <w:rFonts w:ascii="Times New Roman" w:hAnsi="Times New Roman" w:cs="Times New Roman"/>
          <w:sz w:val="24"/>
          <w:szCs w:val="24"/>
        </w:rPr>
        <w:t>The Children and Youth Ministry Advocacy specialization is designed to prepare students for leadership in the church and other ministry setting related to children and youth. The specialization focuses on Christian formation for young people as well as engaging the church and public ministries in the work of advocacy, organizing, and seeking justice on behalf of children and youth.</w:t>
      </w:r>
    </w:p>
    <w:p w14:paraId="323A5181" w14:textId="04A28719" w:rsidR="00BA6FAA" w:rsidRPr="00CA1EF9" w:rsidRDefault="00BA6FAA" w:rsidP="00BA6FAA">
      <w:pPr>
        <w:rPr>
          <w:rFonts w:ascii="Times New Roman" w:hAnsi="Times New Roman" w:cs="Times New Roman"/>
          <w:sz w:val="24"/>
          <w:szCs w:val="24"/>
        </w:rPr>
      </w:pPr>
      <w:r w:rsidRPr="00CA1EF9">
        <w:rPr>
          <w:rFonts w:ascii="Times New Roman" w:hAnsi="Times New Roman" w:cs="Times New Roman"/>
          <w:b/>
          <w:sz w:val="24"/>
          <w:szCs w:val="24"/>
        </w:rPr>
        <w:t xml:space="preserve">Requirements: </w:t>
      </w:r>
      <w:r w:rsidRPr="00CA1EF9">
        <w:rPr>
          <w:rFonts w:ascii="Times New Roman" w:hAnsi="Times New Roman" w:cs="Times New Roman"/>
          <w:sz w:val="24"/>
          <w:szCs w:val="24"/>
        </w:rPr>
        <w:t xml:space="preserve"> Successful completion of 36 credit hours of the degree program including </w:t>
      </w:r>
      <w:r w:rsidR="001A61EE" w:rsidRPr="00CA1EF9">
        <w:rPr>
          <w:rFonts w:ascii="Times New Roman" w:hAnsi="Times New Roman" w:cs="Times New Roman"/>
          <w:sz w:val="24"/>
          <w:szCs w:val="24"/>
        </w:rPr>
        <w:t>a total of 1</w:t>
      </w:r>
      <w:r w:rsidR="008A4AF5" w:rsidRPr="00CA1EF9">
        <w:rPr>
          <w:rFonts w:ascii="Times New Roman" w:hAnsi="Times New Roman" w:cs="Times New Roman"/>
          <w:sz w:val="24"/>
          <w:szCs w:val="24"/>
        </w:rPr>
        <w:t>3</w:t>
      </w:r>
      <w:r w:rsidR="001A61EE" w:rsidRPr="00CA1EF9">
        <w:rPr>
          <w:rFonts w:ascii="Times New Roman" w:hAnsi="Times New Roman" w:cs="Times New Roman"/>
          <w:sz w:val="24"/>
          <w:szCs w:val="24"/>
        </w:rPr>
        <w:t xml:space="preserve"> credits in required</w:t>
      </w:r>
      <w:r w:rsidRPr="00CA1EF9">
        <w:rPr>
          <w:rFonts w:ascii="Times New Roman" w:hAnsi="Times New Roman" w:cs="Times New Roman"/>
          <w:sz w:val="24"/>
          <w:szCs w:val="24"/>
        </w:rPr>
        <w:t xml:space="preserve"> </w:t>
      </w:r>
      <w:r w:rsidR="008A4AF5" w:rsidRPr="00CA1EF9">
        <w:rPr>
          <w:rFonts w:ascii="Times New Roman" w:hAnsi="Times New Roman" w:cs="Times New Roman"/>
          <w:sz w:val="24"/>
          <w:szCs w:val="24"/>
        </w:rPr>
        <w:t>CYMA</w:t>
      </w:r>
      <w:r w:rsidRPr="00CA1EF9">
        <w:rPr>
          <w:rFonts w:ascii="Times New Roman" w:hAnsi="Times New Roman" w:cs="Times New Roman"/>
          <w:sz w:val="24"/>
          <w:szCs w:val="24"/>
        </w:rPr>
        <w:t xml:space="preserve"> course</w:t>
      </w:r>
      <w:r w:rsidR="001A61EE" w:rsidRPr="00CA1EF9">
        <w:rPr>
          <w:rFonts w:ascii="Times New Roman" w:hAnsi="Times New Roman" w:cs="Times New Roman"/>
          <w:sz w:val="24"/>
          <w:szCs w:val="24"/>
        </w:rPr>
        <w:t>s and electives plus</w:t>
      </w:r>
      <w:r w:rsidRPr="00CA1EF9">
        <w:rPr>
          <w:rFonts w:ascii="Times New Roman" w:hAnsi="Times New Roman" w:cs="Times New Roman"/>
          <w:sz w:val="24"/>
          <w:szCs w:val="24"/>
        </w:rPr>
        <w:t xml:space="preserve"> the IS-100 M</w:t>
      </w:r>
      <w:r w:rsidR="00CA1EF9">
        <w:rPr>
          <w:rFonts w:ascii="Times New Roman" w:hAnsi="Times New Roman" w:cs="Times New Roman"/>
          <w:sz w:val="24"/>
          <w:szCs w:val="24"/>
        </w:rPr>
        <w:t>.</w:t>
      </w:r>
      <w:r w:rsidRPr="00CA1EF9">
        <w:rPr>
          <w:rFonts w:ascii="Times New Roman" w:hAnsi="Times New Roman" w:cs="Times New Roman"/>
          <w:sz w:val="24"/>
          <w:szCs w:val="24"/>
        </w:rPr>
        <w:t>A</w:t>
      </w:r>
      <w:r w:rsidR="00CA1EF9">
        <w:rPr>
          <w:rFonts w:ascii="Times New Roman" w:hAnsi="Times New Roman" w:cs="Times New Roman"/>
          <w:sz w:val="24"/>
          <w:szCs w:val="24"/>
        </w:rPr>
        <w:t>.</w:t>
      </w:r>
      <w:r w:rsidRPr="00CA1EF9">
        <w:rPr>
          <w:rFonts w:ascii="Times New Roman" w:hAnsi="Times New Roman" w:cs="Times New Roman"/>
          <w:sz w:val="24"/>
          <w:szCs w:val="24"/>
        </w:rPr>
        <w:t xml:space="preserve"> Integrative Seminar. </w:t>
      </w:r>
      <w:r w:rsidR="001A61EE" w:rsidRPr="00CA1EF9">
        <w:rPr>
          <w:rFonts w:ascii="Times New Roman" w:hAnsi="Times New Roman" w:cs="Times New Roman"/>
          <w:color w:val="000000"/>
          <w:sz w:val="24"/>
          <w:szCs w:val="24"/>
        </w:rPr>
        <w:t xml:space="preserve">M.A. students must declare their intent to specialize within their first semester. Students may either indicate intent in pursuing this specialization at time of admission or may submit the specialization declaration </w:t>
      </w:r>
      <w:hyperlink r:id="rId6" w:tgtFrame="_blank" w:tooltip="Emerging Ministry Program Declaration form" w:history="1">
        <w:r w:rsidR="001A61EE" w:rsidRPr="00CA1EF9">
          <w:rPr>
            <w:rStyle w:val="Hyperlink"/>
            <w:rFonts w:ascii="Times New Roman" w:hAnsi="Times New Roman" w:cs="Times New Roman"/>
            <w:color w:val="000000"/>
            <w:sz w:val="24"/>
            <w:szCs w:val="24"/>
          </w:rPr>
          <w:t>form</w:t>
        </w:r>
      </w:hyperlink>
      <w:r w:rsidR="001A61EE" w:rsidRPr="00CA1EF9">
        <w:rPr>
          <w:rFonts w:ascii="Times New Roman" w:hAnsi="Times New Roman" w:cs="Times New Roman"/>
          <w:color w:val="000000"/>
          <w:sz w:val="24"/>
          <w:szCs w:val="24"/>
        </w:rPr>
        <w:t xml:space="preserve"> available at </w:t>
      </w:r>
      <w:hyperlink r:id="rId7" w:history="1">
        <w:r w:rsidR="001A61EE" w:rsidRPr="00CA1EF9">
          <w:rPr>
            <w:rStyle w:val="Hyperlink"/>
            <w:rFonts w:ascii="Times New Roman" w:hAnsi="Times New Roman" w:cs="Times New Roman"/>
            <w:color w:val="000000"/>
            <w:sz w:val="24"/>
            <w:szCs w:val="24"/>
          </w:rPr>
          <w:t>www.wesleyseminary.edu/forms</w:t>
        </w:r>
      </w:hyperlink>
      <w:r w:rsidR="001A61EE" w:rsidRPr="00CA1EF9">
        <w:rPr>
          <w:rFonts w:ascii="Times New Roman" w:hAnsi="Times New Roman" w:cs="Times New Roman"/>
          <w:color w:val="000000"/>
          <w:sz w:val="24"/>
          <w:szCs w:val="24"/>
        </w:rPr>
        <w:t xml:space="preserve"> or in the Registrar’s Office.</w:t>
      </w:r>
    </w:p>
    <w:p w14:paraId="092FD1DA" w14:textId="77777777" w:rsidR="00BA6FAA" w:rsidRPr="00CA1EF9" w:rsidRDefault="00BA6FAA" w:rsidP="00BA6FAA">
      <w:pPr>
        <w:rPr>
          <w:rFonts w:ascii="Times New Roman" w:hAnsi="Times New Roman" w:cs="Times New Roman"/>
          <w:b/>
          <w:sz w:val="24"/>
          <w:szCs w:val="24"/>
          <w:u w:val="single"/>
        </w:rPr>
      </w:pPr>
      <w:r w:rsidRPr="00CA1EF9">
        <w:rPr>
          <w:rFonts w:ascii="Times New Roman" w:hAnsi="Times New Roman" w:cs="Times New Roman"/>
          <w:b/>
          <w:sz w:val="24"/>
          <w:szCs w:val="24"/>
          <w:u w:val="single"/>
        </w:rPr>
        <w:t>Required:</w:t>
      </w:r>
    </w:p>
    <w:p w14:paraId="0A9257BD" w14:textId="6E3E1F07" w:rsidR="00BA6FAA" w:rsidRPr="00CA1EF9" w:rsidRDefault="008A4AF5" w:rsidP="00BF05BF">
      <w:pPr>
        <w:spacing w:after="120"/>
        <w:rPr>
          <w:rFonts w:ascii="Times New Roman" w:hAnsi="Times New Roman" w:cs="Times New Roman"/>
          <w:sz w:val="24"/>
          <w:szCs w:val="24"/>
          <w:u w:val="single"/>
        </w:rPr>
      </w:pPr>
      <w:r w:rsidRPr="00CA1EF9">
        <w:rPr>
          <w:rFonts w:ascii="Times New Roman" w:hAnsi="Times New Roman" w:cs="Times New Roman"/>
          <w:sz w:val="24"/>
          <w:szCs w:val="24"/>
          <w:u w:val="single"/>
        </w:rPr>
        <w:t>CYMA</w:t>
      </w:r>
      <w:r w:rsidR="001A61EE" w:rsidRPr="00CA1EF9">
        <w:rPr>
          <w:rFonts w:ascii="Times New Roman" w:hAnsi="Times New Roman" w:cs="Times New Roman"/>
          <w:sz w:val="24"/>
          <w:szCs w:val="24"/>
          <w:u w:val="single"/>
        </w:rPr>
        <w:t xml:space="preserve"> Specialization Requirements</w:t>
      </w:r>
    </w:p>
    <w:p w14:paraId="2B3CA256" w14:textId="25095A23" w:rsidR="00BA6FAA" w:rsidRPr="00CA1EF9" w:rsidRDefault="00E730FD" w:rsidP="00E730FD">
      <w:pPr>
        <w:numPr>
          <w:ilvl w:val="0"/>
          <w:numId w:val="4"/>
        </w:numPr>
        <w:spacing w:after="0" w:line="240" w:lineRule="auto"/>
        <w:rPr>
          <w:rFonts w:ascii="Times New Roman" w:eastAsia="Times New Roman" w:hAnsi="Times New Roman" w:cs="Times New Roman"/>
          <w:i/>
          <w:iCs/>
          <w:color w:val="000000"/>
          <w:sz w:val="24"/>
          <w:szCs w:val="24"/>
        </w:rPr>
      </w:pPr>
      <w:r w:rsidRPr="00CA1EF9">
        <w:rPr>
          <w:rFonts w:ascii="Times New Roman" w:hAnsi="Times New Roman" w:cs="Times New Roman"/>
          <w:sz w:val="24"/>
          <w:szCs w:val="24"/>
        </w:rPr>
        <w:t>CM-2</w:t>
      </w:r>
      <w:r w:rsidR="008A4AF5" w:rsidRPr="00CA1EF9">
        <w:rPr>
          <w:rFonts w:ascii="Times New Roman" w:hAnsi="Times New Roman" w:cs="Times New Roman"/>
          <w:sz w:val="24"/>
          <w:szCs w:val="24"/>
        </w:rPr>
        <w:t>5</w:t>
      </w:r>
      <w:r w:rsidRPr="00CA1EF9">
        <w:rPr>
          <w:rFonts w:ascii="Times New Roman" w:hAnsi="Times New Roman" w:cs="Times New Roman"/>
          <w:sz w:val="24"/>
          <w:szCs w:val="24"/>
        </w:rPr>
        <w:t xml:space="preserve">0 – </w:t>
      </w:r>
      <w:r w:rsidR="008A4AF5" w:rsidRPr="00CA1EF9">
        <w:rPr>
          <w:rFonts w:ascii="Times New Roman" w:eastAsia="Times New Roman" w:hAnsi="Times New Roman" w:cs="Times New Roman"/>
          <w:color w:val="000000"/>
          <w:sz w:val="24"/>
          <w:szCs w:val="24"/>
        </w:rPr>
        <w:t>Proctor Conference on Child Advocacy</w:t>
      </w:r>
      <w:r w:rsidRPr="00CA1EF9">
        <w:rPr>
          <w:rFonts w:ascii="Times New Roman" w:eastAsia="Times New Roman" w:hAnsi="Times New Roman" w:cs="Times New Roman"/>
          <w:i/>
          <w:iCs/>
          <w:color w:val="000000"/>
          <w:sz w:val="24"/>
          <w:szCs w:val="24"/>
        </w:rPr>
        <w:t xml:space="preserve"> </w:t>
      </w:r>
      <w:r w:rsidR="00BA6FAA" w:rsidRPr="00CA1EF9">
        <w:rPr>
          <w:rFonts w:ascii="Times New Roman" w:hAnsi="Times New Roman" w:cs="Times New Roman"/>
          <w:sz w:val="24"/>
          <w:szCs w:val="24"/>
        </w:rPr>
        <w:t>(</w:t>
      </w:r>
      <w:r w:rsidR="008A4AF5" w:rsidRPr="00CA1EF9">
        <w:rPr>
          <w:rFonts w:ascii="Times New Roman" w:hAnsi="Times New Roman" w:cs="Times New Roman"/>
          <w:sz w:val="24"/>
          <w:szCs w:val="24"/>
        </w:rPr>
        <w:t>2</w:t>
      </w:r>
      <w:r w:rsidR="00BA6FAA" w:rsidRPr="00CA1EF9">
        <w:rPr>
          <w:rFonts w:ascii="Times New Roman" w:hAnsi="Times New Roman" w:cs="Times New Roman"/>
          <w:sz w:val="24"/>
          <w:szCs w:val="24"/>
        </w:rPr>
        <w:t xml:space="preserve"> credit</w:t>
      </w:r>
      <w:r w:rsidR="008A4AF5" w:rsidRPr="00CA1EF9">
        <w:rPr>
          <w:rFonts w:ascii="Times New Roman" w:hAnsi="Times New Roman" w:cs="Times New Roman"/>
          <w:sz w:val="24"/>
          <w:szCs w:val="24"/>
        </w:rPr>
        <w:t>s, offered each summer</w:t>
      </w:r>
      <w:r w:rsidR="00BA6FAA" w:rsidRPr="00CA1EF9">
        <w:rPr>
          <w:rFonts w:ascii="Times New Roman" w:hAnsi="Times New Roman" w:cs="Times New Roman"/>
          <w:sz w:val="24"/>
          <w:szCs w:val="24"/>
        </w:rPr>
        <w:t>)</w:t>
      </w:r>
    </w:p>
    <w:p w14:paraId="502C8B51" w14:textId="4D69E40D" w:rsidR="00BF05BF" w:rsidRPr="00CA1EF9" w:rsidRDefault="008A4AF5" w:rsidP="00BA6FAA">
      <w:pPr>
        <w:pStyle w:val="ListParagraph"/>
        <w:numPr>
          <w:ilvl w:val="0"/>
          <w:numId w:val="4"/>
        </w:numPr>
        <w:rPr>
          <w:rFonts w:ascii="Times New Roman" w:hAnsi="Times New Roman" w:cs="Times New Roman"/>
          <w:sz w:val="24"/>
          <w:szCs w:val="24"/>
          <w:u w:val="single"/>
        </w:rPr>
      </w:pPr>
      <w:r w:rsidRPr="00CA1EF9">
        <w:rPr>
          <w:rFonts w:ascii="Times New Roman" w:hAnsi="Times New Roman" w:cs="Times New Roman"/>
          <w:sz w:val="24"/>
          <w:szCs w:val="24"/>
        </w:rPr>
        <w:t>CF-133</w:t>
      </w:r>
      <w:r w:rsidR="00BF05BF" w:rsidRPr="00CA1EF9">
        <w:rPr>
          <w:rFonts w:ascii="Times New Roman" w:hAnsi="Times New Roman" w:cs="Times New Roman"/>
          <w:sz w:val="24"/>
          <w:szCs w:val="24"/>
        </w:rPr>
        <w:t xml:space="preserve"> – </w:t>
      </w:r>
      <w:r w:rsidRPr="00CA1EF9">
        <w:rPr>
          <w:rFonts w:ascii="Times New Roman" w:hAnsi="Times New Roman" w:cs="Times New Roman"/>
          <w:sz w:val="24"/>
          <w:szCs w:val="24"/>
        </w:rPr>
        <w:t>Teaching and Learning in Christian Education</w:t>
      </w:r>
      <w:r w:rsidR="001A61EE" w:rsidRPr="00CA1EF9">
        <w:rPr>
          <w:rFonts w:ascii="Times New Roman" w:hAnsi="Times New Roman" w:cs="Times New Roman"/>
          <w:sz w:val="24"/>
          <w:szCs w:val="24"/>
        </w:rPr>
        <w:t xml:space="preserve"> (</w:t>
      </w:r>
      <w:r w:rsidRPr="00CA1EF9">
        <w:rPr>
          <w:rFonts w:ascii="Times New Roman" w:hAnsi="Times New Roman" w:cs="Times New Roman"/>
          <w:sz w:val="24"/>
          <w:szCs w:val="24"/>
        </w:rPr>
        <w:t>3</w:t>
      </w:r>
      <w:r w:rsidR="001A61EE" w:rsidRPr="00CA1EF9">
        <w:rPr>
          <w:rFonts w:ascii="Times New Roman" w:hAnsi="Times New Roman" w:cs="Times New Roman"/>
          <w:sz w:val="24"/>
          <w:szCs w:val="24"/>
        </w:rPr>
        <w:t xml:space="preserve"> credits</w:t>
      </w:r>
      <w:r w:rsidRPr="00CA1EF9">
        <w:rPr>
          <w:rFonts w:ascii="Times New Roman" w:hAnsi="Times New Roman" w:cs="Times New Roman"/>
          <w:sz w:val="24"/>
          <w:szCs w:val="24"/>
        </w:rPr>
        <w:t>, offered each fall</w:t>
      </w:r>
      <w:r w:rsidR="001A61EE" w:rsidRPr="00CA1EF9">
        <w:rPr>
          <w:rFonts w:ascii="Times New Roman" w:hAnsi="Times New Roman" w:cs="Times New Roman"/>
          <w:sz w:val="24"/>
          <w:szCs w:val="24"/>
        </w:rPr>
        <w:t>)</w:t>
      </w:r>
    </w:p>
    <w:p w14:paraId="725E982B" w14:textId="4779C4F9" w:rsidR="008A4AF5" w:rsidRPr="00CA1EF9" w:rsidRDefault="008A4AF5" w:rsidP="00BA6FAA">
      <w:pPr>
        <w:pStyle w:val="ListParagraph"/>
        <w:numPr>
          <w:ilvl w:val="0"/>
          <w:numId w:val="4"/>
        </w:numPr>
        <w:rPr>
          <w:rFonts w:ascii="Times New Roman" w:hAnsi="Times New Roman" w:cs="Times New Roman"/>
          <w:sz w:val="24"/>
          <w:szCs w:val="24"/>
          <w:u w:val="single"/>
        </w:rPr>
      </w:pPr>
      <w:r w:rsidRPr="00CA1EF9">
        <w:rPr>
          <w:rFonts w:ascii="Times New Roman" w:hAnsi="Times New Roman" w:cs="Times New Roman"/>
          <w:sz w:val="24"/>
          <w:szCs w:val="24"/>
        </w:rPr>
        <w:t>CF-240 – Theological Foundations for Youth Ministry OR CF-136 – The Church’s Ministry with Children and Families (both 2 credits)</w:t>
      </w:r>
    </w:p>
    <w:p w14:paraId="55EE834D" w14:textId="02D10EF4" w:rsidR="001A61EE" w:rsidRPr="00CA1EF9" w:rsidRDefault="008A4AF5" w:rsidP="00BF05BF">
      <w:pPr>
        <w:spacing w:after="120"/>
        <w:rPr>
          <w:rFonts w:ascii="Times New Roman" w:hAnsi="Times New Roman" w:cs="Times New Roman"/>
          <w:sz w:val="24"/>
          <w:szCs w:val="24"/>
          <w:u w:val="single"/>
        </w:rPr>
      </w:pPr>
      <w:r w:rsidRPr="00CA1EF9">
        <w:rPr>
          <w:rFonts w:ascii="Times New Roman" w:hAnsi="Times New Roman" w:cs="Times New Roman"/>
          <w:sz w:val="24"/>
          <w:szCs w:val="24"/>
          <w:u w:val="single"/>
        </w:rPr>
        <w:t>CYMA</w:t>
      </w:r>
      <w:r w:rsidR="001A61EE" w:rsidRPr="00CA1EF9">
        <w:rPr>
          <w:rFonts w:ascii="Times New Roman" w:hAnsi="Times New Roman" w:cs="Times New Roman"/>
          <w:sz w:val="24"/>
          <w:szCs w:val="24"/>
          <w:u w:val="single"/>
        </w:rPr>
        <w:t xml:space="preserve"> Electives</w:t>
      </w:r>
    </w:p>
    <w:p w14:paraId="48C08101" w14:textId="694DC069" w:rsidR="00126BA4" w:rsidRPr="00CA1EF9" w:rsidRDefault="00126BA4" w:rsidP="00126BA4">
      <w:pPr>
        <w:rPr>
          <w:rFonts w:ascii="Times New Roman" w:hAnsi="Times New Roman" w:cs="Times New Roman"/>
          <w:color w:val="000000"/>
          <w:sz w:val="24"/>
          <w:szCs w:val="24"/>
        </w:rPr>
      </w:pPr>
      <w:r w:rsidRPr="00CA1EF9">
        <w:rPr>
          <w:rFonts w:ascii="Times New Roman" w:hAnsi="Times New Roman" w:cs="Times New Roman"/>
          <w:color w:val="000000"/>
          <w:sz w:val="24"/>
          <w:szCs w:val="24"/>
        </w:rPr>
        <w:t xml:space="preserve">Students are required to take a total of </w:t>
      </w:r>
      <w:r w:rsidR="008A4AF5" w:rsidRPr="00CA1EF9">
        <w:rPr>
          <w:rFonts w:ascii="Times New Roman" w:hAnsi="Times New Roman" w:cs="Times New Roman"/>
          <w:color w:val="000000"/>
          <w:sz w:val="24"/>
          <w:szCs w:val="24"/>
        </w:rPr>
        <w:t>4</w:t>
      </w:r>
      <w:r w:rsidRPr="00CA1EF9">
        <w:rPr>
          <w:rFonts w:ascii="Times New Roman" w:hAnsi="Times New Roman" w:cs="Times New Roman"/>
          <w:color w:val="000000"/>
          <w:sz w:val="24"/>
          <w:szCs w:val="24"/>
        </w:rPr>
        <w:t xml:space="preserve"> credits of </w:t>
      </w:r>
      <w:r w:rsidR="008A4AF5" w:rsidRPr="00CA1EF9">
        <w:rPr>
          <w:rFonts w:ascii="Times New Roman" w:hAnsi="Times New Roman" w:cs="Times New Roman"/>
          <w:color w:val="000000"/>
          <w:sz w:val="24"/>
          <w:szCs w:val="24"/>
        </w:rPr>
        <w:t>CYMA</w:t>
      </w:r>
      <w:r w:rsidRPr="00CA1EF9">
        <w:rPr>
          <w:rFonts w:ascii="Times New Roman" w:hAnsi="Times New Roman" w:cs="Times New Roman"/>
          <w:color w:val="000000"/>
          <w:sz w:val="24"/>
          <w:szCs w:val="24"/>
        </w:rPr>
        <w:t xml:space="preserve"> approved elective courses. </w:t>
      </w:r>
    </w:p>
    <w:p w14:paraId="34DDBC87" w14:textId="724B8306" w:rsidR="00BA6FAA" w:rsidRPr="00CA1EF9" w:rsidRDefault="00BA6FAA" w:rsidP="00BF05BF">
      <w:pPr>
        <w:spacing w:after="120"/>
        <w:rPr>
          <w:rFonts w:ascii="Times New Roman" w:hAnsi="Times New Roman" w:cs="Times New Roman"/>
          <w:sz w:val="24"/>
          <w:szCs w:val="24"/>
        </w:rPr>
      </w:pPr>
      <w:r w:rsidRPr="00CA1EF9">
        <w:rPr>
          <w:rFonts w:ascii="Times New Roman" w:hAnsi="Times New Roman" w:cs="Times New Roman"/>
          <w:sz w:val="24"/>
          <w:szCs w:val="24"/>
          <w:u w:val="single"/>
        </w:rPr>
        <w:t>To be taken in final semester</w:t>
      </w:r>
      <w:r w:rsidRPr="00CA1EF9">
        <w:rPr>
          <w:rFonts w:ascii="Times New Roman" w:hAnsi="Times New Roman" w:cs="Times New Roman"/>
          <w:sz w:val="24"/>
          <w:szCs w:val="24"/>
        </w:rPr>
        <w:t xml:space="preserve">: </w:t>
      </w:r>
    </w:p>
    <w:p w14:paraId="3996672D" w14:textId="795F8238" w:rsidR="00F83F70" w:rsidRPr="00CA1EF9" w:rsidRDefault="00BA6FAA" w:rsidP="00BA6FAA">
      <w:pPr>
        <w:pStyle w:val="ListParagraph"/>
        <w:numPr>
          <w:ilvl w:val="0"/>
          <w:numId w:val="3"/>
        </w:numPr>
        <w:rPr>
          <w:rFonts w:ascii="Times New Roman" w:hAnsi="Times New Roman" w:cs="Times New Roman"/>
          <w:sz w:val="24"/>
          <w:szCs w:val="24"/>
        </w:rPr>
      </w:pPr>
      <w:r w:rsidRPr="00CA1EF9">
        <w:rPr>
          <w:rFonts w:ascii="Times New Roman" w:hAnsi="Times New Roman" w:cs="Times New Roman"/>
          <w:sz w:val="24"/>
          <w:szCs w:val="24"/>
        </w:rPr>
        <w:t xml:space="preserve">IS-100 MA Integrative </w:t>
      </w:r>
      <w:proofErr w:type="gramStart"/>
      <w:r w:rsidRPr="00CA1EF9">
        <w:rPr>
          <w:rFonts w:ascii="Times New Roman" w:hAnsi="Times New Roman" w:cs="Times New Roman"/>
          <w:sz w:val="24"/>
          <w:szCs w:val="24"/>
        </w:rPr>
        <w:t>Seminar  (</w:t>
      </w:r>
      <w:proofErr w:type="gramEnd"/>
      <w:r w:rsidRPr="00CA1EF9">
        <w:rPr>
          <w:rFonts w:ascii="Times New Roman" w:hAnsi="Times New Roman" w:cs="Times New Roman"/>
          <w:sz w:val="24"/>
          <w:szCs w:val="24"/>
        </w:rPr>
        <w:t>1 credit)</w:t>
      </w:r>
    </w:p>
    <w:p w14:paraId="60139E05" w14:textId="71577476" w:rsidR="001A61EE" w:rsidRPr="00CA1EF9" w:rsidRDefault="008A4AF5" w:rsidP="00BA6FAA">
      <w:pPr>
        <w:pStyle w:val="ListParagraph"/>
        <w:numPr>
          <w:ilvl w:val="0"/>
          <w:numId w:val="3"/>
        </w:numPr>
        <w:rPr>
          <w:rFonts w:ascii="Times New Roman" w:hAnsi="Times New Roman" w:cs="Times New Roman"/>
          <w:sz w:val="24"/>
          <w:szCs w:val="24"/>
        </w:rPr>
      </w:pPr>
      <w:r w:rsidRPr="00CA1EF9">
        <w:rPr>
          <w:rFonts w:ascii="Times New Roman" w:hAnsi="Times New Roman" w:cs="Times New Roman"/>
          <w:sz w:val="24"/>
          <w:szCs w:val="24"/>
        </w:rPr>
        <w:t>CYMA Captsone Course</w:t>
      </w:r>
      <w:r w:rsidR="001A61EE" w:rsidRPr="00CA1EF9">
        <w:rPr>
          <w:rFonts w:ascii="Times New Roman" w:hAnsi="Times New Roman" w:cs="Times New Roman"/>
          <w:sz w:val="24"/>
          <w:szCs w:val="24"/>
        </w:rPr>
        <w:t xml:space="preserve"> (</w:t>
      </w:r>
      <w:r w:rsidRPr="00CA1EF9">
        <w:rPr>
          <w:rFonts w:ascii="Times New Roman" w:hAnsi="Times New Roman" w:cs="Times New Roman"/>
          <w:sz w:val="24"/>
          <w:szCs w:val="24"/>
        </w:rPr>
        <w:t>2</w:t>
      </w:r>
      <w:r w:rsidR="001A61EE" w:rsidRPr="00CA1EF9">
        <w:rPr>
          <w:rFonts w:ascii="Times New Roman" w:hAnsi="Times New Roman" w:cs="Times New Roman"/>
          <w:sz w:val="24"/>
          <w:szCs w:val="24"/>
        </w:rPr>
        <w:t xml:space="preserve"> credit</w:t>
      </w:r>
      <w:r w:rsidRPr="00CA1EF9">
        <w:rPr>
          <w:rFonts w:ascii="Times New Roman" w:hAnsi="Times New Roman" w:cs="Times New Roman"/>
          <w:sz w:val="24"/>
          <w:szCs w:val="24"/>
        </w:rPr>
        <w:t>s, online</w:t>
      </w:r>
      <w:r w:rsidR="001A61EE" w:rsidRPr="00CA1EF9">
        <w:rPr>
          <w:rFonts w:ascii="Times New Roman" w:hAnsi="Times New Roman" w:cs="Times New Roman"/>
          <w:sz w:val="24"/>
          <w:szCs w:val="24"/>
        </w:rPr>
        <w:t>)</w:t>
      </w:r>
    </w:p>
    <w:p w14:paraId="4017989E" w14:textId="5C1B94F6" w:rsidR="001A61EE" w:rsidRPr="00CA1EF9" w:rsidRDefault="001A61EE" w:rsidP="001A61EE">
      <w:pPr>
        <w:rPr>
          <w:rFonts w:ascii="Times New Roman" w:hAnsi="Times New Roman" w:cs="Times New Roman"/>
          <w:sz w:val="24"/>
          <w:szCs w:val="24"/>
        </w:rPr>
      </w:pPr>
    </w:p>
    <w:p w14:paraId="7AD42869" w14:textId="1D32478D" w:rsidR="001A61EE" w:rsidRPr="00CA1EF9" w:rsidRDefault="00CA1EF9" w:rsidP="001A61EE">
      <w:pPr>
        <w:rPr>
          <w:rFonts w:ascii="Times New Roman" w:hAnsi="Times New Roman" w:cs="Times New Roman"/>
          <w:b/>
          <w:sz w:val="24"/>
          <w:szCs w:val="24"/>
        </w:rPr>
      </w:pPr>
      <w:r>
        <w:rPr>
          <w:rFonts w:ascii="Times New Roman" w:hAnsi="Times New Roman" w:cs="Times New Roman"/>
          <w:b/>
          <w:sz w:val="24"/>
          <w:szCs w:val="24"/>
        </w:rPr>
        <w:t>Potential Additional</w:t>
      </w:r>
      <w:r w:rsidR="001A61EE" w:rsidRPr="00CA1EF9">
        <w:rPr>
          <w:rFonts w:ascii="Times New Roman" w:hAnsi="Times New Roman" w:cs="Times New Roman"/>
          <w:b/>
          <w:sz w:val="24"/>
          <w:szCs w:val="24"/>
        </w:rPr>
        <w:t xml:space="preserve"> Coursework: </w:t>
      </w:r>
    </w:p>
    <w:p w14:paraId="381F3164" w14:textId="233380CB" w:rsidR="001A61EE" w:rsidRPr="00CA1EF9" w:rsidRDefault="001A61EE" w:rsidP="001A61EE">
      <w:pPr>
        <w:spacing w:after="120"/>
        <w:rPr>
          <w:rFonts w:ascii="Times New Roman" w:hAnsi="Times New Roman" w:cs="Times New Roman"/>
          <w:sz w:val="24"/>
          <w:szCs w:val="24"/>
        </w:rPr>
      </w:pPr>
      <w:r w:rsidRPr="00CA1EF9">
        <w:rPr>
          <w:rFonts w:ascii="Times New Roman" w:hAnsi="Times New Roman" w:cs="Times New Roman"/>
          <w:sz w:val="24"/>
          <w:szCs w:val="24"/>
          <w:u w:val="single"/>
        </w:rPr>
        <w:t>Suggested Courses</w:t>
      </w:r>
      <w:r w:rsidRPr="00CA1EF9">
        <w:rPr>
          <w:rFonts w:ascii="Times New Roman" w:hAnsi="Times New Roman" w:cs="Times New Roman"/>
          <w:sz w:val="24"/>
          <w:szCs w:val="24"/>
        </w:rPr>
        <w:t xml:space="preserve">: </w:t>
      </w:r>
    </w:p>
    <w:p w14:paraId="1FB69CE0" w14:textId="77777777" w:rsidR="001A61EE" w:rsidRPr="00CA1EF9" w:rsidRDefault="001A61EE" w:rsidP="001A61EE">
      <w:pPr>
        <w:pStyle w:val="ListParagraph"/>
        <w:numPr>
          <w:ilvl w:val="0"/>
          <w:numId w:val="1"/>
        </w:numPr>
        <w:rPr>
          <w:rFonts w:ascii="Times New Roman" w:hAnsi="Times New Roman" w:cs="Times New Roman"/>
          <w:sz w:val="24"/>
          <w:szCs w:val="24"/>
        </w:rPr>
      </w:pPr>
      <w:r w:rsidRPr="00CA1EF9">
        <w:rPr>
          <w:rFonts w:ascii="Times New Roman" w:hAnsi="Times New Roman" w:cs="Times New Roman"/>
          <w:sz w:val="24"/>
          <w:szCs w:val="24"/>
        </w:rPr>
        <w:t>BI 101- Introduction to Hebrew Bible I (Fall course, 3 credits)</w:t>
      </w:r>
    </w:p>
    <w:p w14:paraId="3BAD0528" w14:textId="77777777" w:rsidR="001A61EE" w:rsidRPr="00CA1EF9" w:rsidRDefault="001A61EE" w:rsidP="001A61EE">
      <w:pPr>
        <w:pStyle w:val="ListParagraph"/>
        <w:numPr>
          <w:ilvl w:val="0"/>
          <w:numId w:val="1"/>
        </w:numPr>
        <w:rPr>
          <w:rFonts w:ascii="Times New Roman" w:hAnsi="Times New Roman" w:cs="Times New Roman"/>
          <w:sz w:val="24"/>
          <w:szCs w:val="24"/>
        </w:rPr>
      </w:pPr>
      <w:r w:rsidRPr="00CA1EF9">
        <w:rPr>
          <w:rFonts w:ascii="Times New Roman" w:hAnsi="Times New Roman" w:cs="Times New Roman"/>
          <w:sz w:val="24"/>
          <w:szCs w:val="24"/>
        </w:rPr>
        <w:t>BI 102 - Introduction to Hebrew Bible II (Spring course, 3 credits)</w:t>
      </w:r>
    </w:p>
    <w:p w14:paraId="77ABA9D1" w14:textId="77777777" w:rsidR="001A61EE" w:rsidRPr="00CA1EF9" w:rsidRDefault="001A61EE" w:rsidP="001A61EE">
      <w:pPr>
        <w:pStyle w:val="ListParagraph"/>
        <w:numPr>
          <w:ilvl w:val="0"/>
          <w:numId w:val="1"/>
        </w:numPr>
        <w:rPr>
          <w:rFonts w:ascii="Times New Roman" w:hAnsi="Times New Roman" w:cs="Times New Roman"/>
          <w:sz w:val="24"/>
          <w:szCs w:val="24"/>
        </w:rPr>
      </w:pPr>
      <w:r w:rsidRPr="00CA1EF9">
        <w:rPr>
          <w:rFonts w:ascii="Times New Roman" w:hAnsi="Times New Roman" w:cs="Times New Roman"/>
          <w:sz w:val="24"/>
          <w:szCs w:val="24"/>
        </w:rPr>
        <w:lastRenderedPageBreak/>
        <w:t>BI 171 - Introduction to New Testament:  Gospels (Fall course, 3 credits)</w:t>
      </w:r>
    </w:p>
    <w:p w14:paraId="0F9EB269" w14:textId="77777777" w:rsidR="001A61EE" w:rsidRPr="00CA1EF9" w:rsidRDefault="001A61EE" w:rsidP="001A61EE">
      <w:pPr>
        <w:pStyle w:val="ListParagraph"/>
        <w:numPr>
          <w:ilvl w:val="0"/>
          <w:numId w:val="1"/>
        </w:numPr>
        <w:rPr>
          <w:rFonts w:ascii="Times New Roman" w:hAnsi="Times New Roman" w:cs="Times New Roman"/>
          <w:sz w:val="24"/>
          <w:szCs w:val="24"/>
        </w:rPr>
      </w:pPr>
      <w:r w:rsidRPr="00CA1EF9">
        <w:rPr>
          <w:rFonts w:ascii="Times New Roman" w:hAnsi="Times New Roman" w:cs="Times New Roman"/>
          <w:sz w:val="24"/>
          <w:szCs w:val="24"/>
        </w:rPr>
        <w:t>BI 172 - Introduction to New Testament:  Epistles (Spring course, 3 credits)</w:t>
      </w:r>
    </w:p>
    <w:p w14:paraId="562F26CE" w14:textId="77777777" w:rsidR="001A61EE" w:rsidRPr="00CA1EF9" w:rsidRDefault="001A61EE" w:rsidP="001A61EE">
      <w:pPr>
        <w:pStyle w:val="ListParagraph"/>
        <w:numPr>
          <w:ilvl w:val="0"/>
          <w:numId w:val="1"/>
        </w:numPr>
        <w:rPr>
          <w:rFonts w:ascii="Times New Roman" w:hAnsi="Times New Roman" w:cs="Times New Roman"/>
          <w:sz w:val="24"/>
          <w:szCs w:val="24"/>
        </w:rPr>
      </w:pPr>
      <w:r w:rsidRPr="00CA1EF9">
        <w:rPr>
          <w:rFonts w:ascii="Times New Roman" w:hAnsi="Times New Roman" w:cs="Times New Roman"/>
          <w:sz w:val="24"/>
          <w:szCs w:val="24"/>
        </w:rPr>
        <w:t>CH 101- The Church in History:  Early Church through Reformation (Fall course, 3 credits)</w:t>
      </w:r>
    </w:p>
    <w:p w14:paraId="69F0A3AC" w14:textId="77777777" w:rsidR="001A61EE" w:rsidRPr="00CA1EF9" w:rsidRDefault="001A61EE" w:rsidP="001A61EE">
      <w:pPr>
        <w:pStyle w:val="ListParagraph"/>
        <w:numPr>
          <w:ilvl w:val="0"/>
          <w:numId w:val="2"/>
        </w:numPr>
        <w:ind w:left="720"/>
        <w:rPr>
          <w:rFonts w:ascii="Times New Roman" w:hAnsi="Times New Roman" w:cs="Times New Roman"/>
          <w:sz w:val="24"/>
          <w:szCs w:val="24"/>
        </w:rPr>
      </w:pPr>
      <w:r w:rsidRPr="00CA1EF9">
        <w:rPr>
          <w:rFonts w:ascii="Times New Roman" w:hAnsi="Times New Roman" w:cs="Times New Roman"/>
          <w:sz w:val="24"/>
          <w:szCs w:val="24"/>
        </w:rPr>
        <w:t>CH 102 - The Church in History:  Reformation to Present (Spring course, 3 credits)</w:t>
      </w:r>
    </w:p>
    <w:p w14:paraId="292E9343" w14:textId="3159BB63" w:rsidR="001A61EE" w:rsidRPr="00CA1EF9" w:rsidRDefault="001A61EE" w:rsidP="001A61EE">
      <w:pPr>
        <w:pStyle w:val="ListParagraph"/>
        <w:numPr>
          <w:ilvl w:val="0"/>
          <w:numId w:val="2"/>
        </w:numPr>
        <w:ind w:left="720"/>
        <w:rPr>
          <w:rFonts w:ascii="Times New Roman" w:hAnsi="Times New Roman" w:cs="Times New Roman"/>
          <w:sz w:val="24"/>
          <w:szCs w:val="24"/>
        </w:rPr>
      </w:pPr>
      <w:r w:rsidRPr="00CA1EF9">
        <w:rPr>
          <w:rFonts w:ascii="Times New Roman" w:hAnsi="Times New Roman" w:cs="Times New Roman"/>
          <w:sz w:val="24"/>
          <w:szCs w:val="24"/>
        </w:rPr>
        <w:t xml:space="preserve">Philosophy course (ST 180 or ST 181, offered Summer and Fall, respectively) </w:t>
      </w:r>
    </w:p>
    <w:sectPr w:rsidR="001A61EE" w:rsidRPr="00CA1EF9" w:rsidSect="00F83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087"/>
    <w:multiLevelType w:val="hybridMultilevel"/>
    <w:tmpl w:val="05B07204"/>
    <w:lvl w:ilvl="0" w:tplc="0D02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E69C3"/>
    <w:multiLevelType w:val="hybridMultilevel"/>
    <w:tmpl w:val="4CC0B02C"/>
    <w:lvl w:ilvl="0" w:tplc="0D0269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E23143"/>
    <w:multiLevelType w:val="hybridMultilevel"/>
    <w:tmpl w:val="28000802"/>
    <w:lvl w:ilvl="0" w:tplc="0D02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B0C9B"/>
    <w:multiLevelType w:val="hybridMultilevel"/>
    <w:tmpl w:val="8B8873BA"/>
    <w:lvl w:ilvl="0" w:tplc="0D026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F2BD6"/>
    <w:multiLevelType w:val="hybridMultilevel"/>
    <w:tmpl w:val="D65C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6FAA"/>
    <w:rsid w:val="00030410"/>
    <w:rsid w:val="000659B6"/>
    <w:rsid w:val="000E37C3"/>
    <w:rsid w:val="000E6A8E"/>
    <w:rsid w:val="000F7DFE"/>
    <w:rsid w:val="00126BA4"/>
    <w:rsid w:val="001A61EE"/>
    <w:rsid w:val="001D683A"/>
    <w:rsid w:val="001F3534"/>
    <w:rsid w:val="001F5656"/>
    <w:rsid w:val="00222FC1"/>
    <w:rsid w:val="0025073A"/>
    <w:rsid w:val="002801DC"/>
    <w:rsid w:val="002D7348"/>
    <w:rsid w:val="0032704B"/>
    <w:rsid w:val="004B21A8"/>
    <w:rsid w:val="004D3646"/>
    <w:rsid w:val="00531C81"/>
    <w:rsid w:val="00544061"/>
    <w:rsid w:val="007622B6"/>
    <w:rsid w:val="008A4AF5"/>
    <w:rsid w:val="008C1815"/>
    <w:rsid w:val="008C1B93"/>
    <w:rsid w:val="008E3864"/>
    <w:rsid w:val="00917C08"/>
    <w:rsid w:val="0099210B"/>
    <w:rsid w:val="00992A64"/>
    <w:rsid w:val="00A3432A"/>
    <w:rsid w:val="00A52E6B"/>
    <w:rsid w:val="00A74BE9"/>
    <w:rsid w:val="00AB55E7"/>
    <w:rsid w:val="00B709FE"/>
    <w:rsid w:val="00BA6FAA"/>
    <w:rsid w:val="00BD5CBB"/>
    <w:rsid w:val="00BE1FF0"/>
    <w:rsid w:val="00BE282D"/>
    <w:rsid w:val="00BF05BF"/>
    <w:rsid w:val="00C80A06"/>
    <w:rsid w:val="00CA1EF9"/>
    <w:rsid w:val="00CC3908"/>
    <w:rsid w:val="00CD3FEE"/>
    <w:rsid w:val="00D0395D"/>
    <w:rsid w:val="00D470B5"/>
    <w:rsid w:val="00D712FA"/>
    <w:rsid w:val="00D83834"/>
    <w:rsid w:val="00D9530B"/>
    <w:rsid w:val="00DA2FCD"/>
    <w:rsid w:val="00DA385F"/>
    <w:rsid w:val="00DD40DC"/>
    <w:rsid w:val="00E43840"/>
    <w:rsid w:val="00E72ACC"/>
    <w:rsid w:val="00E730FD"/>
    <w:rsid w:val="00E7575B"/>
    <w:rsid w:val="00EB0C7D"/>
    <w:rsid w:val="00EF2603"/>
    <w:rsid w:val="00F13B17"/>
    <w:rsid w:val="00F652D2"/>
    <w:rsid w:val="00F83F70"/>
    <w:rsid w:val="00FB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3722"/>
  <w15:docId w15:val="{D105BDCE-D275-4ECF-B9C4-54A5F031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AA"/>
    <w:pPr>
      <w:ind w:left="720"/>
      <w:contextualSpacing/>
    </w:pPr>
  </w:style>
  <w:style w:type="paragraph" w:styleId="Title">
    <w:name w:val="Title"/>
    <w:basedOn w:val="Normal"/>
    <w:next w:val="Normal"/>
    <w:link w:val="TitleChar"/>
    <w:uiPriority w:val="10"/>
    <w:qFormat/>
    <w:rsid w:val="00BA6F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6FA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1A6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9657">
      <w:bodyDiv w:val="1"/>
      <w:marLeft w:val="0"/>
      <w:marRight w:val="0"/>
      <w:marTop w:val="0"/>
      <w:marBottom w:val="0"/>
      <w:divBdr>
        <w:top w:val="none" w:sz="0" w:space="0" w:color="auto"/>
        <w:left w:val="none" w:sz="0" w:space="0" w:color="auto"/>
        <w:bottom w:val="none" w:sz="0" w:space="0" w:color="auto"/>
        <w:right w:val="none" w:sz="0" w:space="0" w:color="auto"/>
      </w:divBdr>
    </w:div>
    <w:div w:id="1603612939">
      <w:bodyDiv w:val="1"/>
      <w:marLeft w:val="0"/>
      <w:marRight w:val="0"/>
      <w:marTop w:val="0"/>
      <w:marBottom w:val="0"/>
      <w:divBdr>
        <w:top w:val="none" w:sz="0" w:space="0" w:color="auto"/>
        <w:left w:val="none" w:sz="0" w:space="0" w:color="auto"/>
        <w:bottom w:val="none" w:sz="0" w:space="0" w:color="auto"/>
        <w:right w:val="none" w:sz="0" w:space="0" w:color="auto"/>
      </w:divBdr>
    </w:div>
    <w:div w:id="1950769181">
      <w:bodyDiv w:val="1"/>
      <w:marLeft w:val="0"/>
      <w:marRight w:val="0"/>
      <w:marTop w:val="0"/>
      <w:marBottom w:val="0"/>
      <w:divBdr>
        <w:top w:val="none" w:sz="0" w:space="0" w:color="auto"/>
        <w:left w:val="none" w:sz="0" w:space="0" w:color="auto"/>
        <w:bottom w:val="none" w:sz="0" w:space="0" w:color="auto"/>
        <w:right w:val="none" w:sz="0" w:space="0" w:color="auto"/>
      </w:divBdr>
    </w:div>
    <w:div w:id="2136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11.safelinks.protection.outlook.com/?url=http%3A%2F%2Fwww.wesleyseminary.edu%2Fforms&amp;data=04%7C01%7Cbludlum%40wesleyseminary.edu%7C79f8d876c0cb4ee8b77108d9d7738837%7C7248b5fdde37482898a9d9a101e8a82b%7C0%7C0%7C637777713478185301%7CUnknown%7CTWFpbGZsb3d8eyJWIjoiMC4wLjAwMDAiLCJQIjoiV2luMzIiLCJBTiI6Ik1haWwiLCJXVCI6Mn0%3D%7C3000&amp;sdata=I9YiptusyOy%2F5InT5G84yxcGh4Tob5jggLhApxoQG0Q%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1.safelinks.protection.outlook.com/?url=http%3A%2F%2Fwww.wesleyseminary.edu%2FPortals%2F0%2FdocLib%2FREG-201000-EMP%250ADeclaration.pdf&amp;data=04%7C01%7Cbludlum%40wesleyseminary.edu%7C79f8d876c0cb4ee8b77108d9d7738837%7C7248b5fdde37482898a9d9a101e8a82b%7C0%7C0%7C637777713478185301%7CUnknown%7CTWFpbGZsb3d8eyJWIjoiMC4wLjAwMDAiLCJQIjoiV2luMzIiLCJBTiI6Ik1haWwiLCJXVCI6Mn0%3D%7C3000&amp;sdata=qYpyC65iKC3VCbhT0Kz4Zx1yQD8LAMh2WqS%2BQi2mPBU%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92D7-1C28-4656-92E1-993EA035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egease</dc:creator>
  <cp:lastModifiedBy>LUDLUM, BETH</cp:lastModifiedBy>
  <cp:revision>5</cp:revision>
  <dcterms:created xsi:type="dcterms:W3CDTF">2022-01-14T16:00:00Z</dcterms:created>
  <dcterms:modified xsi:type="dcterms:W3CDTF">2022-01-14T17:15:00Z</dcterms:modified>
</cp:coreProperties>
</file>